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DD" w:rsidRPr="00574D3D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D3D">
        <w:rPr>
          <w:rFonts w:ascii="Times New Roman" w:hAnsi="Times New Roman" w:cs="Times New Roman"/>
          <w:sz w:val="28"/>
          <w:szCs w:val="28"/>
          <w:u w:val="single"/>
        </w:rPr>
        <w:t>Телефоны горячих линий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175DD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2A">
        <w:rPr>
          <w:rFonts w:ascii="Times New Roman" w:hAnsi="Times New Roman" w:cs="Times New Roman"/>
          <w:sz w:val="28"/>
          <w:szCs w:val="28"/>
        </w:rPr>
        <w:t>Федеральные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Всероссийская горячая линия по вопросам мобилизации 122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Горячая линия Единого расчетного центра Министерства обороны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2A">
        <w:rPr>
          <w:rFonts w:ascii="Times New Roman" w:hAnsi="Times New Roman" w:cs="Times New Roman"/>
          <w:sz w:val="28"/>
          <w:szCs w:val="28"/>
        </w:rPr>
        <w:t>8-800-737-77-37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Горячая линия Министерства обороны для родственников мобилизованных 8-800-301-16-36,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72A">
        <w:rPr>
          <w:rFonts w:ascii="Times New Roman" w:hAnsi="Times New Roman" w:cs="Times New Roman"/>
          <w:sz w:val="28"/>
          <w:szCs w:val="28"/>
        </w:rPr>
        <w:t>8(495) 498-34-46, 8 (800) 100-77-07, 8 (495) 498-43-54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72A">
        <w:rPr>
          <w:rFonts w:ascii="Times New Roman" w:hAnsi="Times New Roman" w:cs="Times New Roman"/>
          <w:sz w:val="28"/>
          <w:szCs w:val="28"/>
        </w:rPr>
        <w:t>Региональные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Военный комиссариат Челябинской области  8 (351) 263-33-55, 8 (351) 266-09-61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>Общероссийский народный фронт в Челябинской области 8 (351) 264-64-14</w:t>
      </w:r>
    </w:p>
    <w:p w:rsidR="004175DD" w:rsidRPr="00EB172A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 xml:space="preserve">Горячая линия Министерства социальных отношений Челябинской области 8-912-806-84-96 </w:t>
      </w:r>
    </w:p>
    <w:p w:rsidR="004175DD" w:rsidRDefault="004175DD" w:rsidP="00417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B172A">
        <w:rPr>
          <w:rFonts w:ascii="Times New Roman" w:hAnsi="Times New Roman" w:cs="Times New Roman"/>
          <w:sz w:val="28"/>
          <w:szCs w:val="28"/>
        </w:rPr>
        <w:t xml:space="preserve">Горячая линия Министерства образования и науки Челябинской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EB172A">
        <w:rPr>
          <w:rFonts w:ascii="Times New Roman" w:hAnsi="Times New Roman" w:cs="Times New Roman"/>
          <w:sz w:val="28"/>
          <w:szCs w:val="28"/>
        </w:rPr>
        <w:t>8 (351) 263-67-62</w:t>
      </w:r>
    </w:p>
    <w:p w:rsidR="00056CFA" w:rsidRDefault="00056CFA"/>
    <w:sectPr w:rsidR="0005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0B"/>
    <w:rsid w:val="0001210B"/>
    <w:rsid w:val="00056CFA"/>
    <w:rsid w:val="0041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2023-04-11T06:28:00Z</dcterms:created>
  <dcterms:modified xsi:type="dcterms:W3CDTF">2023-04-11T06:28:00Z</dcterms:modified>
</cp:coreProperties>
</file>